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b w:val="0"/>
          <w:bCs w:val="0"/>
          <w:sz w:val="44"/>
          <w:szCs w:val="44"/>
        </w:rPr>
        <w:t>《关于新形势下党内政治生活的若干准则》</w:t>
      </w:r>
      <w:r>
        <w:rPr>
          <w:rFonts w:hint="eastAsia" w:ascii="方正小标宋_GBK" w:hAnsi="方正小标宋_GBK" w:eastAsia="方正小标宋_GBK" w:cs="方正小标宋_GBK"/>
          <w:b w:val="0"/>
          <w:bCs w:val="0"/>
          <w:sz w:val="44"/>
          <w:szCs w:val="44"/>
          <w:lang w:eastAsia="zh-CN"/>
        </w:rPr>
        <w:t>测试题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Theme="minorEastAsia" w:hAnsiTheme="minorEastAsia" w:eastAsiaTheme="minorEastAsia" w:cstheme="minorEastAsia"/>
          <w:b/>
          <w:bCs/>
          <w:color w:val="C00000"/>
          <w:sz w:val="32"/>
          <w:szCs w:val="32"/>
        </w:rPr>
      </w:pPr>
      <w:r>
        <w:rPr>
          <w:rFonts w:hint="eastAsia" w:asciiTheme="minorEastAsia" w:hAnsiTheme="minorEastAsia" w:eastAsiaTheme="minorEastAsia" w:cstheme="minorEastAsia"/>
          <w:b/>
          <w:bCs/>
          <w:color w:val="C00000"/>
          <w:sz w:val="32"/>
          <w:szCs w:val="32"/>
          <w:lang w:eastAsia="zh-CN"/>
        </w:rPr>
        <w:t>一、</w:t>
      </w:r>
      <w:r>
        <w:rPr>
          <w:rFonts w:hint="eastAsia" w:asciiTheme="minorEastAsia" w:hAnsiTheme="minorEastAsia" w:eastAsiaTheme="minorEastAsia" w:cstheme="minorEastAsia"/>
          <w:b/>
          <w:bCs/>
          <w:color w:val="C00000"/>
          <w:sz w:val="32"/>
          <w:szCs w:val="32"/>
        </w:rPr>
        <w:t>单选题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1.新形势下加强和规范党内政治生活，必须以（ ）为根本遵循，坚持党的政治路线、思想路线、组织路线、群众路线。（A）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A.党章</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 B.宪法</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 C.党内法规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D.法律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rPr>
        <w:t xml:space="preserve">开展严肃认真的（ ）生活，是我们党的优良传统和政治优势。（A）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A.党内政治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B.党内管理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C.党内监督</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 D.党的纪律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3.</w:t>
      </w:r>
      <w:r>
        <w:rPr>
          <w:rFonts w:hint="eastAsia" w:asciiTheme="minorEastAsia" w:hAnsiTheme="minorEastAsia" w:eastAsiaTheme="minorEastAsia" w:cstheme="minorEastAsia"/>
          <w:sz w:val="32"/>
          <w:szCs w:val="32"/>
        </w:rPr>
        <w:t xml:space="preserve">（ ）是党最根本、最重要的纪律。（A）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A.政治纪律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B.组织纪律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C.群众纪律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D.廉洁纪律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4.</w:t>
      </w:r>
      <w:r>
        <w:rPr>
          <w:rFonts w:hint="eastAsia" w:asciiTheme="minorEastAsia" w:hAnsiTheme="minorEastAsia" w:eastAsiaTheme="minorEastAsia" w:cstheme="minorEastAsia"/>
          <w:sz w:val="32"/>
          <w:szCs w:val="32"/>
        </w:rPr>
        <w:t xml:space="preserve">（ ）是党内政治生活的重要内容和载体，是党组织对党员进行教育管理监督的重要形式。（D）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A.批评和自我批评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B.党的政治纪律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C.党内法规制度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D.党的组织生活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5.</w:t>
      </w:r>
      <w:r>
        <w:rPr>
          <w:rFonts w:hint="eastAsia" w:asciiTheme="minorEastAsia" w:hAnsiTheme="minorEastAsia" w:eastAsiaTheme="minorEastAsia" w:cstheme="minorEastAsia"/>
          <w:sz w:val="32"/>
          <w:szCs w:val="32"/>
        </w:rPr>
        <w:t xml:space="preserve">（ ）是党和国家的生命线、人民的幸福线，也是党内政治生活正常开展的根本保证。 （D）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A.</w:t>
      </w:r>
      <w:r>
        <w:rPr>
          <w:rFonts w:hint="eastAsia" w:asciiTheme="minorEastAsia" w:hAnsiTheme="minorEastAsia" w:eastAsiaTheme="minorEastAsia" w:cstheme="minorEastAsia"/>
          <w:sz w:val="32"/>
          <w:szCs w:val="32"/>
        </w:rPr>
        <w:t xml:space="preserve">党的政治路线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B.党的思想路线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C.党的群众路线</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 D.党在社会主义初级阶段的基本路线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6.</w:t>
      </w:r>
      <w:r>
        <w:rPr>
          <w:rFonts w:hint="eastAsia" w:asciiTheme="minorEastAsia" w:hAnsiTheme="minorEastAsia" w:eastAsiaTheme="minorEastAsia" w:cstheme="minorEastAsia"/>
          <w:sz w:val="32"/>
          <w:szCs w:val="32"/>
        </w:rPr>
        <w:t xml:space="preserve">坚决维护党中央权威、保证全党（ ），是党和国家前途命运所系，是全国各族人民根本利益所在，也是加强和规范党内政治生活的重要目的。（D）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A.公平自由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B.民主统一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C.团结一致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D.令行禁止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7.</w:t>
      </w:r>
      <w:r>
        <w:rPr>
          <w:rFonts w:hint="eastAsia" w:asciiTheme="minorEastAsia" w:hAnsiTheme="minorEastAsia" w:eastAsiaTheme="minorEastAsia" w:cstheme="minorEastAsia"/>
          <w:sz w:val="32"/>
          <w:szCs w:val="32"/>
        </w:rPr>
        <w:t xml:space="preserve">《关于新形势下党内政治生活的若干准则》指出，必须坚持党员个人服从党的组织，少数服从多数，下级组织服从上级组织，全党各个组织和全体党员服从党的全国代表大会和中央委员会，核心是（C）。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A.</w:t>
      </w:r>
      <w:r>
        <w:rPr>
          <w:rFonts w:hint="eastAsia" w:asciiTheme="minorEastAsia" w:hAnsiTheme="minorEastAsia" w:eastAsiaTheme="minorEastAsia" w:cstheme="minorEastAsia"/>
          <w:sz w:val="32"/>
          <w:szCs w:val="32"/>
        </w:rPr>
        <w:t xml:space="preserve">少数服从多数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B.下级组织服从上级组织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C.全党各个组织和全体党员服从党的全国代表大会和中央委员会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D.党员个人服从党的组织 </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 xml:space="preserve">《关于新形势下党内政治生活的若干准则》要求，必须尊重党员主体地位、保障党员民主权利，落实党员知情权、参与权、选举权、监督权，保障全体党员平等享有党章规定的党员权利、履行党章规定的党员义务，坚持党内民主平等的同志关系，党内一律称（A）。 </w:t>
      </w:r>
      <w:r>
        <w:rPr>
          <w:rFonts w:hint="eastAsia" w:asciiTheme="minorEastAsia" w:hAnsiTheme="minorEastAsia" w:eastAsiaTheme="minorEastAsia" w:cstheme="minorEastAsia"/>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A.同志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B.职务</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 C.名字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D.领导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9.</w:t>
      </w:r>
      <w:r>
        <w:rPr>
          <w:rFonts w:hint="eastAsia" w:asciiTheme="minorEastAsia" w:hAnsiTheme="minorEastAsia" w:eastAsiaTheme="minorEastAsia" w:cstheme="minorEastAsia"/>
          <w:sz w:val="32"/>
          <w:szCs w:val="32"/>
        </w:rPr>
        <w:t xml:space="preserve">《关于新形势下党内政治生活的若干准则》要求，要把（ ）作为干部工作核心理念贯穿选人用人全过程，做到公道对待干部、公平评价干部、公正使用干部。（D）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A.敢于担当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B.清正廉洁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C.勤政务实</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 D.公道正派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10.</w:t>
      </w:r>
      <w:r>
        <w:rPr>
          <w:rFonts w:hint="eastAsia" w:asciiTheme="minorEastAsia" w:hAnsiTheme="minorEastAsia" w:eastAsiaTheme="minorEastAsia" w:cstheme="minorEastAsia"/>
          <w:sz w:val="32"/>
          <w:szCs w:val="32"/>
        </w:rPr>
        <w:t xml:space="preserve">（ ）是权力正确运行的根本保证，是加强和规范党内政治生活的重要举措。（A）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A.监督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B.执纪</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 C.问责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D.公开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11.</w:t>
      </w:r>
      <w:r>
        <w:rPr>
          <w:rFonts w:hint="eastAsia" w:asciiTheme="minorEastAsia" w:hAnsiTheme="minorEastAsia" w:eastAsiaTheme="minorEastAsia" w:cstheme="minorEastAsia"/>
          <w:sz w:val="32"/>
          <w:szCs w:val="32"/>
        </w:rPr>
        <w:t xml:space="preserve">建设（ ），坚决反对腐败，是加强和规范党内政治生活的重要任务。（D）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A.廉洁文化 B.廉洁政府 C.廉洁社会 D.廉洁政治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12.</w:t>
      </w:r>
      <w:r>
        <w:rPr>
          <w:rFonts w:hint="eastAsia" w:asciiTheme="minorEastAsia" w:hAnsiTheme="minorEastAsia" w:eastAsiaTheme="minorEastAsia" w:cstheme="minorEastAsia"/>
          <w:sz w:val="32"/>
          <w:szCs w:val="32"/>
        </w:rPr>
        <w:t xml:space="preserve">《关于新形势下党内政治生活的若干准则》要求，建立（ ），宽容干部在工作中特别是改革创新中的失误。（C）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A.防错纠错机制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B.教育引导机制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C.容错纠错机制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D.宽容救济机制 </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办好中国的事情，关键在党，关键在党要管党、从严治党。党要管党必须从（ ）管起，从严治党必须从（ ）严起。（A）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A.党内政治生活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B.党的文化生活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C.党的纪律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D.党的优良传统 </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《关于新形势下党内政治生活的若干准则》要求，必须高度重视思想政治建设，把（ ） 作为开展党内政治生活的首要任务。（B）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A.</w:t>
      </w:r>
      <w:r>
        <w:rPr>
          <w:rFonts w:hint="eastAsia" w:asciiTheme="minorEastAsia" w:hAnsiTheme="minorEastAsia" w:eastAsiaTheme="minorEastAsia" w:cstheme="minorEastAsia"/>
          <w:sz w:val="32"/>
          <w:szCs w:val="32"/>
        </w:rPr>
        <w:t>改进作风</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 B.坚定理想信念</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C.加强纪律建设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D.保持党同人民群众的血肉联系 </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）上的坚定清醒是政治上坚定的前提。（D）</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 A.战略思维 B.立场观点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C.方法举措 D.思想理论 </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各级党委（党组）必须坚持集体领导制度。凡属重大问题，要按照集体领导、（ ）、 会议决定的原则，由集体讨论、按少数服从多数作出决定，不允许用其他形式取代党委及其常委会（或党组）的领导。（B）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A.</w:t>
      </w:r>
      <w:r>
        <w:rPr>
          <w:rFonts w:hint="eastAsia" w:asciiTheme="minorEastAsia" w:hAnsiTheme="minorEastAsia" w:eastAsiaTheme="minorEastAsia" w:cstheme="minorEastAsia"/>
          <w:sz w:val="32"/>
          <w:szCs w:val="32"/>
        </w:rPr>
        <w:t xml:space="preserve">分工负责、充分酝酿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B.民主集中、个别酝酿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C.民主讨论、充分酝酿</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D.集中讨论、个别酝酿 </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全党必须毫不动摇坚持以（ ）为中心，聚精会神抓好（ ）这个党执政兴国的第一要务。（B）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A.</w:t>
      </w:r>
      <w:r>
        <w:rPr>
          <w:rFonts w:hint="eastAsia" w:asciiTheme="minorEastAsia" w:hAnsiTheme="minorEastAsia" w:eastAsiaTheme="minorEastAsia" w:cstheme="minorEastAsia"/>
          <w:sz w:val="32"/>
          <w:szCs w:val="32"/>
        </w:rPr>
        <w:t xml:space="preserve">社会建设 创新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B.经济建设</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C.生态文明建设 科技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D.党的建设</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人才 </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全党必须毫不动摇坚持改革开放，发挥（ ），勇于自我革命，勇于推进理论创新、实践创新、制度创新、文化创新以及其他各方面创新。（C）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A.政治优势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B.党员先锋模范作用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C.群众首创精神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D.制度优势 </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）是我们党强身治病、保持肌体健康的锐利武器，也是加强和规范党内政治生活的重要手段。（B）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A.严明党的政治纪律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B.批评和自我批评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C.民主集中制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D.严格党的组织生活 </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坚持党的领导，首先是坚持（B）。</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 A.集中统一领导</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 B.党中央的集中统一领导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C.党的政治领导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D.党的组织领导 </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坚持正确（ ）导向，是严肃党内政治生活的组织保证。（A）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A.选人用人 B.管党治党 C.政治立场 D.理论立场 </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）是全党统一意志、统一行动、步调一致前进的重要保障，是党内政治生活的重 要内容。（A）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A.纪律严明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B.作风优良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C.政治清明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D.制度规范 </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遵守党的（ ）是遵守党的全部纪律的基础。（C）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A.经济纪律</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 B.组织纪律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C.政治纪律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D.生活纪律 </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）是党的根本政治立场。（A）</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A.人民立场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B.组织立场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C.国家立场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D.集体立场 </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）是中国共产党人的精神支柱和政治灵魂，也是保持党的团结统一的思想基础。 （C）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A.</w:t>
      </w:r>
      <w:r>
        <w:rPr>
          <w:rFonts w:hint="eastAsia" w:asciiTheme="minorEastAsia" w:hAnsiTheme="minorEastAsia" w:eastAsiaTheme="minorEastAsia" w:cstheme="minorEastAsia"/>
          <w:sz w:val="32"/>
          <w:szCs w:val="32"/>
        </w:rPr>
        <w:t xml:space="preserve">共产主义远大理想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B.中国特色社会主义共同理想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C.共产主义远大理想和中国特色社会主义共同理想</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 D.新时代中国特色社会主义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Theme="minorEastAsia" w:hAnsiTheme="minorEastAsia" w:eastAsiaTheme="minorEastAsia" w:cstheme="minorEastAsia"/>
          <w:b/>
          <w:bCs/>
          <w:color w:val="C00000"/>
          <w:sz w:val="32"/>
          <w:szCs w:val="32"/>
        </w:rPr>
      </w:pPr>
      <w:r>
        <w:rPr>
          <w:rFonts w:hint="eastAsia" w:asciiTheme="minorEastAsia" w:hAnsiTheme="minorEastAsia" w:eastAsiaTheme="minorEastAsia" w:cstheme="minorEastAsia"/>
          <w:b/>
          <w:bCs/>
          <w:color w:val="C00000"/>
          <w:sz w:val="32"/>
          <w:szCs w:val="32"/>
          <w:lang w:eastAsia="zh-CN"/>
        </w:rPr>
        <w:t>二、</w:t>
      </w:r>
      <w:r>
        <w:rPr>
          <w:rFonts w:hint="eastAsia" w:asciiTheme="minorEastAsia" w:hAnsiTheme="minorEastAsia" w:eastAsiaTheme="minorEastAsia" w:cstheme="minorEastAsia"/>
          <w:b/>
          <w:bCs/>
          <w:color w:val="C00000"/>
          <w:sz w:val="32"/>
          <w:szCs w:val="32"/>
        </w:rPr>
        <w:t xml:space="preserve">多选题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rPr>
        <w:t xml:space="preserve">在长期实践中，我们党坚持把开展严肃认真的党内政治生活作为党的建设重要任务来抓，形成了以（ ）等为主要内容的党内政治生活基本规范，为保证完成党在各个历史时期中心任务发挥了重要作用。（ABCD）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A.实事求是、理论联系实际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B.密切联系群众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C.批评和自我批评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D.民主集中制、严明党的纪律 </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一个时期以来，党内政治生活中出现了一些突出问题，主要是在一些党员、干部包括高级干部中，（ABCD）。</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 A.理想信念不坚定、对党不忠诚、纪律松弛、脱离群众、独断专行、弄虚作假、庸懒无为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B.个人主义、分散主义、自由主义、好人主义、宗派主义、山头主义、拜金主义不同程度存在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C.形式主义、官僚主义、享乐主义和奢靡之风问题突出，任人唯亲、跑官要官、买官卖官、拉票贿选现象屡禁不止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56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D.滥用权力、贪污受贿、腐化堕落、违法乱纪等现象滋生蔓延 </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必须尊重党员主体地位、保障党员民主权利，落实党员（ ），保障全体党员平等享有党章规定的党员权利、履行党章规定的党员义务。（ABCD）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A.知情权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B.参与权</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 C.选举权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D.监督权 </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党的各级组织、全体党员特别是高级干部都要（ ），做到党中央提倡的坚决响应、党中央决定的坚决执行、党中央禁止的坚决不做。（ABC）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A.</w:t>
      </w:r>
      <w:r>
        <w:rPr>
          <w:rFonts w:hint="eastAsia" w:asciiTheme="minorEastAsia" w:hAnsiTheme="minorEastAsia" w:eastAsiaTheme="minorEastAsia" w:cstheme="minorEastAsia"/>
          <w:sz w:val="32"/>
          <w:szCs w:val="32"/>
        </w:rPr>
        <w:t xml:space="preserve">向党中央看齐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B.向党的理论和路线方针政策看齐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C.向党中央决策部署看齐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D.向各级领导看齐 </w:t>
      </w:r>
    </w:p>
    <w:p>
      <w:pPr>
        <w:keepNext w:val="0"/>
        <w:keepLines w:val="0"/>
        <w:pageBreakBefore w:val="0"/>
        <w:widowControl w:val="0"/>
        <w:numPr>
          <w:ilvl w:val="0"/>
          <w:numId w:val="5"/>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《关于新形势下党内政治生活的若干准则》要求，（ ）要加强纪律执行情况的监督和检查，坚决防止和纠正执行纪律宽松软问题。（AD）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A.</w:t>
      </w:r>
      <w:r>
        <w:rPr>
          <w:rFonts w:hint="eastAsia" w:asciiTheme="minorEastAsia" w:hAnsiTheme="minorEastAsia" w:eastAsiaTheme="minorEastAsia" w:cstheme="minorEastAsia"/>
          <w:sz w:val="32"/>
          <w:szCs w:val="32"/>
        </w:rPr>
        <w:t xml:space="preserve">党的各级组织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B.各级人民政府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C.各级人大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D.党的各级纪律检查机关</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6.《关于新形势下党内政治生活的若干准则》对坚持民主集中制原则的要求是（ABCD）。 </w:t>
      </w:r>
    </w:p>
    <w:p>
      <w:pPr>
        <w:keepNext w:val="0"/>
        <w:keepLines w:val="0"/>
        <w:pageBreakBefore w:val="0"/>
        <w:widowControl w:val="0"/>
        <w:numPr>
          <w:ilvl w:val="0"/>
          <w:numId w:val="6"/>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各级党委（党组）必须坚持集体领导制度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B.领导班子成员必须增强全局观念和责任意识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C.党委（党组）主要负责同志必须发扬民主、善于集中、敢于担责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D.领导班子成员必须坚决执行党组织决定，领导班子成员分工按规定向上级党委报备 </w:t>
      </w:r>
    </w:p>
    <w:p>
      <w:pPr>
        <w:keepNext w:val="0"/>
        <w:keepLines w:val="0"/>
        <w:pageBreakBefore w:val="0"/>
        <w:widowControl w:val="0"/>
        <w:numPr>
          <w:ilvl w:val="0"/>
          <w:numId w:val="7"/>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《关于新形势下党内政治生活的若干准则》要求，在选人用人过程中坚决纠正（ ）等取人偏向，坚决克服由少数人在少数人中选人的倾向。（ABCD）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A.唯票 B.唯分 C.唯生产总值 D.唯年龄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8.</w:t>
      </w:r>
      <w:r>
        <w:rPr>
          <w:rFonts w:hint="eastAsia" w:asciiTheme="minorEastAsia" w:hAnsiTheme="minorEastAsia" w:eastAsiaTheme="minorEastAsia" w:cstheme="minorEastAsia"/>
          <w:sz w:val="32"/>
          <w:szCs w:val="32"/>
        </w:rPr>
        <w:t>《关于新形势下党内政治生活的若干准则》要求，要坚持“三会一课”制度。“三会一 课”是指（ABCD）。</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A.支部党员大会</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 B.支部委员会 </w:t>
      </w:r>
      <w:r>
        <w:rPr>
          <w:rFonts w:hint="eastAsia" w:asciiTheme="minorEastAsia" w:hAnsiTheme="minorEastAsia" w:eastAsiaTheme="minorEastAsia" w:cstheme="minorEastAsia"/>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C.党小组会</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D.上党课</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《关于新形势下党内政治生活的若干准则》要求，完善权力运行制约和监督机制，形成 （ ）的制度安排。（BCD）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A.适当自由裁量</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 B.有权必有责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 xml:space="preserve">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C.用权必担责</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 D.滥权必追责 </w:t>
      </w:r>
    </w:p>
    <w:p>
      <w:pPr>
        <w:keepNext w:val="0"/>
        <w:keepLines w:val="0"/>
        <w:pageBreakBefore w:val="0"/>
        <w:widowControl w:val="0"/>
        <w:numPr>
          <w:ilvl w:val="0"/>
          <w:numId w:val="8"/>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 xml:space="preserve">加强和规范党内政治生活，增强党内政治生活的（ ），发展积极健康的党内政治文化， 营造风清气正的良好政治生态。（ABCD） </w:t>
      </w:r>
      <w:r>
        <w:rPr>
          <w:rFonts w:hint="eastAsia" w:asciiTheme="minorEastAsia" w:hAnsiTheme="minorEastAsia" w:eastAsiaTheme="minorEastAsia" w:cstheme="minorEastAsia"/>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A.政治性 </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B.时代性</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 C.原则性</w:t>
      </w:r>
      <w:r>
        <w:rPr>
          <w:rFonts w:hint="eastAsia" w:asciiTheme="minorEastAsia" w:hAnsiTheme="minorEastAsia" w:eastAsiaTheme="minorEastAsia" w:cstheme="minorEastAsia"/>
          <w:sz w:val="32"/>
          <w:szCs w:val="32"/>
          <w:lang w:val="en-US" w:eastAsia="zh-CN"/>
        </w:rPr>
        <w:t xml:space="preserve">  </w:t>
      </w:r>
      <w:r>
        <w:rPr>
          <w:rFonts w:hint="eastAsia" w:asciiTheme="minorEastAsia" w:hAnsiTheme="minorEastAsia" w:eastAsiaTheme="minorEastAsia" w:cstheme="minorEastAsia"/>
          <w:sz w:val="32"/>
          <w:szCs w:val="32"/>
        </w:rPr>
        <w:t xml:space="preserve"> D.战斗性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Theme="minorEastAsia" w:hAnsiTheme="minorEastAsia" w:eastAsiaTheme="minorEastAsia" w:cstheme="minorEastAsia"/>
          <w:b/>
          <w:bCs/>
          <w:color w:val="C00000"/>
          <w:sz w:val="32"/>
          <w:szCs w:val="32"/>
        </w:rPr>
      </w:pPr>
      <w:r>
        <w:rPr>
          <w:rFonts w:hint="eastAsia" w:asciiTheme="minorEastAsia" w:hAnsiTheme="minorEastAsia" w:eastAsiaTheme="minorEastAsia" w:cstheme="minorEastAsia"/>
          <w:b/>
          <w:bCs/>
          <w:color w:val="C00000"/>
          <w:sz w:val="32"/>
          <w:szCs w:val="32"/>
          <w:lang w:eastAsia="zh-CN"/>
        </w:rPr>
        <w:t>三、</w:t>
      </w:r>
      <w:r>
        <w:rPr>
          <w:rFonts w:hint="eastAsia" w:asciiTheme="minorEastAsia" w:hAnsiTheme="minorEastAsia" w:eastAsiaTheme="minorEastAsia" w:cstheme="minorEastAsia"/>
          <w:b/>
          <w:bCs/>
          <w:color w:val="C00000"/>
          <w:sz w:val="32"/>
          <w:szCs w:val="32"/>
        </w:rPr>
        <w:t xml:space="preserve">判断题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1.</w:t>
      </w:r>
      <w:r>
        <w:rPr>
          <w:rFonts w:hint="eastAsia" w:asciiTheme="minorEastAsia" w:hAnsiTheme="minorEastAsia" w:eastAsiaTheme="minorEastAsia" w:cstheme="minorEastAsia"/>
          <w:sz w:val="32"/>
          <w:szCs w:val="32"/>
        </w:rPr>
        <w:t>新形势下加强和规范党内政治生活，重点是各级领导机关和领导干部，关键是高级干部特别是中央委员会、中央政治局、中央政治局常务委员会的组成人员。(</w:t>
      </w:r>
      <w:r>
        <w:rPr>
          <w:rFonts w:hint="eastAsia" w:asciiTheme="minorEastAsia" w:hAnsiTheme="minorEastAsia" w:eastAsiaTheme="minorEastAsia" w:cstheme="minorEastAsia"/>
          <w:b w:val="0"/>
          <w:i w:val="0"/>
          <w:caps w:val="0"/>
          <w:color w:val="000000"/>
          <w:spacing w:val="0"/>
          <w:sz w:val="32"/>
          <w:szCs w:val="32"/>
          <w:shd w:val="clear" w:fill="FFFFFF"/>
          <w:lang w:val="en-US" w:eastAsia="zh-CN"/>
        </w:rPr>
        <w:t>√</w:t>
      </w:r>
      <w:r>
        <w:rPr>
          <w:rFonts w:hint="eastAsia" w:asciiTheme="minorEastAsia" w:hAnsiTheme="minorEastAsia" w:eastAsiaTheme="minorEastAsia" w:cstheme="minorEastAsia"/>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2.</w:t>
      </w:r>
      <w:r>
        <w:rPr>
          <w:rFonts w:hint="eastAsia" w:asciiTheme="minorEastAsia" w:hAnsiTheme="minorEastAsia" w:eastAsiaTheme="minorEastAsia" w:cstheme="minorEastAsia"/>
          <w:sz w:val="32"/>
          <w:szCs w:val="32"/>
        </w:rPr>
        <w:t>考察识别干部特别是高级干部必须首先看是否坚定不移贯彻党的基本路线。(</w:t>
      </w:r>
      <w:r>
        <w:rPr>
          <w:rFonts w:hint="eastAsia" w:asciiTheme="minorEastAsia" w:hAnsiTheme="minorEastAsia" w:eastAsiaTheme="minorEastAsia" w:cstheme="minorEastAsia"/>
          <w:b w:val="0"/>
          <w:i w:val="0"/>
          <w:caps w:val="0"/>
          <w:color w:val="000000"/>
          <w:spacing w:val="0"/>
          <w:sz w:val="32"/>
          <w:szCs w:val="32"/>
          <w:shd w:val="clear" w:fill="FFFFFF"/>
          <w:lang w:val="en-US" w:eastAsia="zh-CN"/>
        </w:rPr>
        <w:t>√</w:t>
      </w:r>
      <w:r>
        <w:rPr>
          <w:rFonts w:hint="eastAsia" w:asciiTheme="minorEastAsia" w:hAnsiTheme="minorEastAsia" w:eastAsiaTheme="minorEastAsia" w:cstheme="minorEastAsia"/>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3.</w:t>
      </w:r>
      <w:r>
        <w:rPr>
          <w:rFonts w:hint="eastAsia" w:asciiTheme="minorEastAsia" w:hAnsiTheme="minorEastAsia" w:eastAsiaTheme="minorEastAsia" w:cstheme="minorEastAsia"/>
          <w:sz w:val="32"/>
          <w:szCs w:val="32"/>
        </w:rPr>
        <w:t>考察识别干部时，对在大是大非问题没有立场、没有态度、无动于衷、置身事外，在错误言行面前不抵制、不斗争，明哲保身、当老好人等政治不合格的坚决不用，已在领导岗位的要批评教育，情节严重的严肃处理。(</w:t>
      </w:r>
      <w:r>
        <w:rPr>
          <w:rFonts w:hint="eastAsia" w:asciiTheme="minorEastAsia" w:hAnsiTheme="minorEastAsia" w:eastAsiaTheme="minorEastAsia" w:cstheme="minorEastAsia"/>
          <w:b w:val="0"/>
          <w:i w:val="0"/>
          <w:caps w:val="0"/>
          <w:color w:val="000000"/>
          <w:spacing w:val="0"/>
          <w:sz w:val="32"/>
          <w:szCs w:val="32"/>
          <w:shd w:val="clear" w:fill="FFFFFF"/>
          <w:lang w:val="en-US" w:eastAsia="zh-CN"/>
        </w:rPr>
        <w:t>×</w:t>
      </w:r>
      <w:r>
        <w:rPr>
          <w:rFonts w:hint="eastAsia" w:asciiTheme="minorEastAsia" w:hAnsiTheme="minorEastAsia" w:eastAsiaTheme="minorEastAsia" w:cstheme="minorEastAsia"/>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4.</w:t>
      </w:r>
      <w:r>
        <w:rPr>
          <w:rFonts w:hint="eastAsia" w:asciiTheme="minorEastAsia" w:hAnsiTheme="minorEastAsia" w:eastAsiaTheme="minorEastAsia" w:cstheme="minorEastAsia"/>
          <w:sz w:val="32"/>
          <w:szCs w:val="32"/>
        </w:rPr>
        <w:t>理想信念动摇是最危险的动摇，理想信念滑坡是最危险的滑坡。(</w:t>
      </w:r>
      <w:r>
        <w:rPr>
          <w:rFonts w:hint="eastAsia" w:asciiTheme="minorEastAsia" w:hAnsiTheme="minorEastAsia" w:eastAsiaTheme="minorEastAsia" w:cstheme="minorEastAsia"/>
          <w:b w:val="0"/>
          <w:i w:val="0"/>
          <w:caps w:val="0"/>
          <w:color w:val="000000"/>
          <w:spacing w:val="0"/>
          <w:sz w:val="32"/>
          <w:szCs w:val="32"/>
          <w:shd w:val="clear" w:fill="FFFFFF"/>
          <w:lang w:val="en-US" w:eastAsia="zh-CN"/>
        </w:rPr>
        <w:t>√</w:t>
      </w:r>
      <w:r>
        <w:rPr>
          <w:rFonts w:hint="eastAsia" w:asciiTheme="minorEastAsia" w:hAnsiTheme="minorEastAsia" w:eastAsiaTheme="minorEastAsia" w:cstheme="minorEastAsia"/>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5.</w:t>
      </w:r>
      <w:r>
        <w:rPr>
          <w:rFonts w:hint="eastAsia" w:asciiTheme="minorEastAsia" w:hAnsiTheme="minorEastAsia" w:eastAsiaTheme="minorEastAsia" w:cstheme="minorEastAsia"/>
          <w:sz w:val="32"/>
          <w:szCs w:val="32"/>
        </w:rPr>
        <w:t>领导班子成员分工按规定向上级党委报备，无正当理由、未向上级党委报备不得调整。 (</w:t>
      </w:r>
      <w:r>
        <w:rPr>
          <w:rFonts w:hint="eastAsia" w:asciiTheme="minorEastAsia" w:hAnsiTheme="minorEastAsia" w:eastAsiaTheme="minorEastAsia" w:cstheme="minorEastAsia"/>
          <w:b w:val="0"/>
          <w:i w:val="0"/>
          <w:caps w:val="0"/>
          <w:color w:val="000000"/>
          <w:spacing w:val="0"/>
          <w:sz w:val="32"/>
          <w:szCs w:val="32"/>
          <w:shd w:val="clear" w:fill="FFFFFF"/>
          <w:lang w:val="en-US" w:eastAsia="zh-CN"/>
        </w:rPr>
        <w:t>√</w:t>
      </w:r>
      <w:r>
        <w:rPr>
          <w:rFonts w:hint="eastAsia" w:asciiTheme="minorEastAsia" w:hAnsiTheme="minorEastAsia" w:eastAsiaTheme="minorEastAsia" w:cstheme="minorEastAsia"/>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6.</w:t>
      </w:r>
      <w:r>
        <w:rPr>
          <w:rFonts w:hint="eastAsia" w:asciiTheme="minorEastAsia" w:hAnsiTheme="minorEastAsia" w:eastAsiaTheme="minorEastAsia" w:cstheme="minorEastAsia"/>
          <w:sz w:val="32"/>
          <w:szCs w:val="32"/>
        </w:rPr>
        <w:t>《关于新形势下党内政治生活的若干准则》要求，对不担当、不作为、敷衍塞责的干部要严肃批评，必要时给予组织处理或党纪处分；对失职渎职的要严肃问责，造成严重后果的要严肃追责，依纪依法处理。(</w:t>
      </w:r>
      <w:r>
        <w:rPr>
          <w:rFonts w:hint="eastAsia" w:asciiTheme="minorEastAsia" w:hAnsiTheme="minorEastAsia" w:eastAsiaTheme="minorEastAsia" w:cstheme="minorEastAsia"/>
          <w:b w:val="0"/>
          <w:i w:val="0"/>
          <w:caps w:val="0"/>
          <w:color w:val="000000"/>
          <w:spacing w:val="0"/>
          <w:sz w:val="32"/>
          <w:szCs w:val="32"/>
          <w:shd w:val="clear" w:fill="FFFFFF"/>
          <w:lang w:val="en-US" w:eastAsia="zh-CN"/>
        </w:rPr>
        <w:t>√</w:t>
      </w:r>
      <w:r>
        <w:rPr>
          <w:rFonts w:hint="eastAsia" w:asciiTheme="minorEastAsia" w:hAnsiTheme="minorEastAsia" w:eastAsiaTheme="minorEastAsia" w:cstheme="minorEastAsia"/>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7.</w:t>
      </w:r>
      <w:r>
        <w:rPr>
          <w:rFonts w:hint="eastAsia" w:asciiTheme="minorEastAsia" w:hAnsiTheme="minorEastAsia" w:eastAsiaTheme="minorEastAsia" w:cstheme="minorEastAsia"/>
          <w:sz w:val="32"/>
          <w:szCs w:val="32"/>
        </w:rPr>
        <w:t>涉及全党全国性的重大方针政策问题，只有党中央有权作出决定和解释。(</w:t>
      </w:r>
      <w:r>
        <w:rPr>
          <w:rFonts w:hint="eastAsia" w:asciiTheme="minorEastAsia" w:hAnsiTheme="minorEastAsia" w:eastAsiaTheme="minorEastAsia" w:cstheme="minorEastAsia"/>
          <w:b w:val="0"/>
          <w:i w:val="0"/>
          <w:caps w:val="0"/>
          <w:color w:val="000000"/>
          <w:spacing w:val="0"/>
          <w:sz w:val="32"/>
          <w:szCs w:val="32"/>
          <w:shd w:val="clear" w:fill="FFFFFF"/>
          <w:lang w:val="en-US" w:eastAsia="zh-CN"/>
        </w:rPr>
        <w:t>√</w:t>
      </w:r>
      <w:r>
        <w:rPr>
          <w:rFonts w:hint="eastAsia" w:asciiTheme="minorEastAsia" w:hAnsiTheme="minorEastAsia" w:eastAsiaTheme="minorEastAsia" w:cstheme="minorEastAsia"/>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lang w:val="en-US" w:eastAsia="zh-CN"/>
        </w:rPr>
        <w:t>8.</w:t>
      </w:r>
      <w:r>
        <w:rPr>
          <w:rFonts w:hint="eastAsia" w:asciiTheme="minorEastAsia" w:hAnsiTheme="minorEastAsia" w:eastAsiaTheme="minorEastAsia" w:cstheme="minorEastAsia"/>
          <w:sz w:val="32"/>
          <w:szCs w:val="32"/>
        </w:rPr>
        <w:t>坚持党的代表大会制度，特殊情况下，不经批准可以提前或延期召开。(</w:t>
      </w:r>
      <w:r>
        <w:rPr>
          <w:rFonts w:hint="eastAsia" w:asciiTheme="minorEastAsia" w:hAnsiTheme="minorEastAsia" w:eastAsiaTheme="minorEastAsia" w:cstheme="minorEastAsia"/>
          <w:b w:val="0"/>
          <w:i w:val="0"/>
          <w:caps w:val="0"/>
          <w:color w:val="000000"/>
          <w:spacing w:val="0"/>
          <w:sz w:val="32"/>
          <w:szCs w:val="32"/>
          <w:shd w:val="clear" w:fill="FFFFFF"/>
          <w:lang w:val="en-US" w:eastAsia="zh-CN"/>
        </w:rPr>
        <w:t>×</w:t>
      </w:r>
      <w:r>
        <w:rPr>
          <w:rFonts w:hint="eastAsia" w:asciiTheme="minorEastAsia" w:hAnsiTheme="minorEastAsia" w:eastAsiaTheme="minorEastAsia" w:cstheme="minorEastAsia"/>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9.党员有权向党负责地揭发、检举党的任何组织和任何党员违纪违法的事实，提倡实名举报。(</w:t>
      </w:r>
      <w:r>
        <w:rPr>
          <w:rFonts w:hint="eastAsia" w:asciiTheme="minorEastAsia" w:hAnsiTheme="minorEastAsia" w:eastAsiaTheme="minorEastAsia" w:cstheme="minorEastAsia"/>
          <w:b w:val="0"/>
          <w:i w:val="0"/>
          <w:caps w:val="0"/>
          <w:color w:val="000000"/>
          <w:spacing w:val="0"/>
          <w:sz w:val="32"/>
          <w:szCs w:val="32"/>
          <w:shd w:val="clear" w:fill="FFFFFF"/>
          <w:lang w:val="en-US" w:eastAsia="zh-CN"/>
        </w:rPr>
        <w:t>√</w:t>
      </w:r>
      <w:r>
        <w:rPr>
          <w:rFonts w:hint="eastAsia" w:asciiTheme="minorEastAsia" w:hAnsiTheme="minorEastAsia" w:eastAsiaTheme="minorEastAsia" w:cstheme="minorEastAsia"/>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Theme="minorEastAsia" w:hAnsiTheme="minorEastAsia" w:eastAsiaTheme="minorEastAsia" w:cstheme="minorEastAsia"/>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C8005E"/>
    <w:multiLevelType w:val="singleLevel"/>
    <w:tmpl w:val="5BC8005E"/>
    <w:lvl w:ilvl="0" w:tentative="0">
      <w:start w:val="8"/>
      <w:numFmt w:val="decimal"/>
      <w:suff w:val="nothing"/>
      <w:lvlText w:val="%1."/>
      <w:lvlJc w:val="left"/>
    </w:lvl>
  </w:abstractNum>
  <w:abstractNum w:abstractNumId="1">
    <w:nsid w:val="5BC80092"/>
    <w:multiLevelType w:val="singleLevel"/>
    <w:tmpl w:val="5BC80092"/>
    <w:lvl w:ilvl="0" w:tentative="0">
      <w:start w:val="13"/>
      <w:numFmt w:val="decimal"/>
      <w:suff w:val="nothing"/>
      <w:lvlText w:val="%1."/>
      <w:lvlJc w:val="left"/>
    </w:lvl>
  </w:abstractNum>
  <w:abstractNum w:abstractNumId="2">
    <w:nsid w:val="5BC800C2"/>
    <w:multiLevelType w:val="singleLevel"/>
    <w:tmpl w:val="5BC800C2"/>
    <w:lvl w:ilvl="0" w:tentative="0">
      <w:start w:val="15"/>
      <w:numFmt w:val="decimal"/>
      <w:suff w:val="nothing"/>
      <w:lvlText w:val="%1."/>
      <w:lvlJc w:val="left"/>
    </w:lvl>
  </w:abstractNum>
  <w:abstractNum w:abstractNumId="3">
    <w:nsid w:val="5BC800F2"/>
    <w:multiLevelType w:val="singleLevel"/>
    <w:tmpl w:val="5BC800F2"/>
    <w:lvl w:ilvl="0" w:tentative="0">
      <w:start w:val="17"/>
      <w:numFmt w:val="decimal"/>
      <w:suff w:val="nothing"/>
      <w:lvlText w:val="%1."/>
      <w:lvlJc w:val="left"/>
    </w:lvl>
  </w:abstractNum>
  <w:abstractNum w:abstractNumId="4">
    <w:nsid w:val="5BC801BB"/>
    <w:multiLevelType w:val="singleLevel"/>
    <w:tmpl w:val="5BC801BB"/>
    <w:lvl w:ilvl="0" w:tentative="0">
      <w:start w:val="2"/>
      <w:numFmt w:val="decimal"/>
      <w:suff w:val="nothing"/>
      <w:lvlText w:val="%1."/>
      <w:lvlJc w:val="left"/>
    </w:lvl>
  </w:abstractNum>
  <w:abstractNum w:abstractNumId="5">
    <w:nsid w:val="5BC8025F"/>
    <w:multiLevelType w:val="singleLevel"/>
    <w:tmpl w:val="5BC8025F"/>
    <w:lvl w:ilvl="0" w:tentative="0">
      <w:start w:val="1"/>
      <w:numFmt w:val="upperLetter"/>
      <w:suff w:val="nothing"/>
      <w:lvlText w:val="%1."/>
      <w:lvlJc w:val="left"/>
    </w:lvl>
  </w:abstractNum>
  <w:abstractNum w:abstractNumId="6">
    <w:nsid w:val="5BC8029A"/>
    <w:multiLevelType w:val="singleLevel"/>
    <w:tmpl w:val="5BC8029A"/>
    <w:lvl w:ilvl="0" w:tentative="0">
      <w:start w:val="9"/>
      <w:numFmt w:val="decimal"/>
      <w:suff w:val="nothing"/>
      <w:lvlText w:val="%1."/>
      <w:lvlJc w:val="left"/>
    </w:lvl>
  </w:abstractNum>
  <w:abstractNum w:abstractNumId="7">
    <w:nsid w:val="5C010537"/>
    <w:multiLevelType w:val="singleLevel"/>
    <w:tmpl w:val="5C010537"/>
    <w:lvl w:ilvl="0" w:tentative="0">
      <w:start w:val="7"/>
      <w:numFmt w:val="decimal"/>
      <w:suff w:val="nothing"/>
      <w:lvlText w:val="%1."/>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DA5A15"/>
    <w:rsid w:val="0712440F"/>
    <w:rsid w:val="233E412A"/>
    <w:rsid w:val="37DA5A15"/>
    <w:rsid w:val="3C212D1A"/>
    <w:rsid w:val="484424C3"/>
    <w:rsid w:val="495352C0"/>
    <w:rsid w:val="5B3105FD"/>
    <w:rsid w:val="73D2767A"/>
    <w:rsid w:val="7D9957C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2018-10-09T02:59:00Z</dcterms:created>
  <dc:creator>1</dc:creator>
  <cp:lastModifiedBy>lenovo</cp:lastModifiedBy>
  <dcterms:modified xsi:type="dcterms:W3CDTF">2021-12-22T02:39:53Z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